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C080" w14:textId="7C2AD691" w:rsidR="009479F6" w:rsidRPr="009F43EF" w:rsidRDefault="009479F6" w:rsidP="009479F6">
      <w:pPr>
        <w:spacing w:after="0" w:line="276" w:lineRule="auto"/>
        <w:jc w:val="center"/>
        <w:rPr>
          <w:rFonts w:asciiTheme="minorHAnsi" w:hAnsiTheme="minorHAnsi" w:cstheme="minorHAnsi"/>
          <w:b/>
          <w:bCs/>
          <w:lang w:val="lt-LT"/>
        </w:rPr>
      </w:pPr>
      <w:r w:rsidRPr="009479F6">
        <w:rPr>
          <w:rFonts w:asciiTheme="minorHAnsi" w:hAnsiTheme="minorHAnsi" w:cstheme="minorHAnsi"/>
          <w:b/>
          <w:bCs/>
          <w:color w:val="000000"/>
          <w:shd w:val="clear" w:color="auto" w:fill="FFFFFF"/>
        </w:rPr>
        <w:t>ŠILUMOS TIEKIMO TINKLŲ ĮVADŲ STATYB</w:t>
      </w:r>
      <w:r>
        <w:rPr>
          <w:rFonts w:asciiTheme="minorHAnsi" w:hAnsiTheme="minorHAnsi" w:cstheme="minorHAnsi"/>
          <w:b/>
          <w:bCs/>
          <w:color w:val="000000"/>
          <w:shd w:val="clear" w:color="auto" w:fill="FFFFFF"/>
        </w:rPr>
        <w:t xml:space="preserve">OS </w:t>
      </w:r>
      <w:r w:rsidRPr="009F43EF">
        <w:rPr>
          <w:rFonts w:asciiTheme="minorHAnsi" w:hAnsiTheme="minorHAnsi" w:cstheme="minorHAnsi"/>
          <w:b/>
          <w:color w:val="000000"/>
          <w:lang w:val="lt-LT"/>
        </w:rPr>
        <w:t>PIRKIMO OBJEKTO POBŪDŽIO APRAŠYMAS</w:t>
      </w:r>
    </w:p>
    <w:p w14:paraId="3BE7A32D" w14:textId="77777777" w:rsidR="009479F6" w:rsidRPr="002C2FC0" w:rsidRDefault="009479F6" w:rsidP="009479F6">
      <w:pPr>
        <w:pStyle w:val="Bodytext1"/>
        <w:shd w:val="clear" w:color="auto" w:fill="auto"/>
        <w:tabs>
          <w:tab w:val="left" w:pos="142"/>
        </w:tabs>
        <w:spacing w:before="0" w:after="0" w:line="240" w:lineRule="auto"/>
        <w:ind w:right="55" w:firstLine="0"/>
        <w:jc w:val="both"/>
        <w:rPr>
          <w:rFonts w:asciiTheme="minorHAnsi" w:hAnsiTheme="minorHAnsi" w:cstheme="minorHAnsi"/>
          <w:sz w:val="22"/>
          <w:szCs w:val="22"/>
        </w:rPr>
      </w:pPr>
    </w:p>
    <w:p w14:paraId="406BC36C" w14:textId="3539AA5D" w:rsidR="009479F6" w:rsidRPr="002C2FC0" w:rsidRDefault="009479F6" w:rsidP="009479F6">
      <w:pPr>
        <w:spacing w:after="0" w:line="240" w:lineRule="auto"/>
        <w:jc w:val="both"/>
        <w:rPr>
          <w:rFonts w:asciiTheme="minorHAnsi" w:hAnsiTheme="minorHAnsi" w:cstheme="minorHAnsi"/>
          <w:color w:val="000000"/>
          <w:lang w:val="lt-LT"/>
        </w:rPr>
      </w:pPr>
      <w:r w:rsidRPr="002C2FC0">
        <w:rPr>
          <w:rFonts w:asciiTheme="minorHAnsi" w:hAnsiTheme="minorHAnsi" w:cstheme="minorHAnsi"/>
          <w:b/>
          <w:bCs/>
          <w:color w:val="000000"/>
          <w:lang w:val="lt-LT"/>
        </w:rPr>
        <w:t>1.</w:t>
      </w:r>
      <w:r w:rsidRPr="002C2FC0">
        <w:rPr>
          <w:rFonts w:asciiTheme="minorHAnsi" w:hAnsiTheme="minorHAnsi" w:cstheme="minorHAnsi"/>
          <w:color w:val="000000"/>
          <w:lang w:val="lt-LT"/>
        </w:rPr>
        <w:t xml:space="preserve"> </w:t>
      </w:r>
      <w:r w:rsidRPr="002C2FC0">
        <w:rPr>
          <w:rFonts w:asciiTheme="minorHAnsi" w:hAnsiTheme="minorHAnsi" w:cstheme="minorHAnsi"/>
          <w:b/>
          <w:bCs/>
          <w:color w:val="000000"/>
          <w:lang w:val="lt-LT"/>
        </w:rPr>
        <w:t>Pirkimo objektas</w:t>
      </w:r>
      <w:r w:rsidRPr="002C2FC0">
        <w:rPr>
          <w:rFonts w:asciiTheme="minorHAnsi" w:hAnsiTheme="minorHAnsi" w:cstheme="minorHAnsi"/>
          <w:b/>
          <w:bCs/>
          <w:lang w:val="lt-LT"/>
        </w:rPr>
        <w:t>:</w:t>
      </w:r>
      <w:r w:rsidRPr="002C2FC0">
        <w:rPr>
          <w:rFonts w:asciiTheme="minorHAnsi" w:hAnsiTheme="minorHAnsi" w:cstheme="minorHAnsi"/>
          <w:lang w:val="lt-LT"/>
        </w:rPr>
        <w:t xml:space="preserve"> </w:t>
      </w:r>
      <w:r>
        <w:rPr>
          <w:rFonts w:asciiTheme="minorHAnsi" w:hAnsiTheme="minorHAnsi" w:cstheme="minorHAnsi"/>
          <w:shd w:val="clear" w:color="auto" w:fill="FFFFFF"/>
          <w:lang w:val="lt-LT"/>
        </w:rPr>
        <w:t>Šilumos tiekimo tinklų įvadų statybos darbai.</w:t>
      </w:r>
    </w:p>
    <w:p w14:paraId="0134EA6B" w14:textId="77777777" w:rsidR="009479F6" w:rsidRPr="002C2FC0" w:rsidRDefault="009479F6" w:rsidP="009479F6">
      <w:pPr>
        <w:spacing w:after="0" w:line="240" w:lineRule="auto"/>
        <w:jc w:val="both"/>
        <w:rPr>
          <w:rFonts w:asciiTheme="minorHAnsi" w:hAnsiTheme="minorHAnsi" w:cstheme="minorHAnsi"/>
          <w:color w:val="000000"/>
          <w:lang w:val="lt-LT"/>
        </w:rPr>
      </w:pPr>
    </w:p>
    <w:p w14:paraId="6611B8BA" w14:textId="2FB97C31" w:rsidR="009479F6" w:rsidRPr="002C2FC0" w:rsidRDefault="009479F6" w:rsidP="009479F6">
      <w:pPr>
        <w:pStyle w:val="ListParagraph"/>
        <w:numPr>
          <w:ilvl w:val="0"/>
          <w:numId w:val="1"/>
        </w:numPr>
        <w:tabs>
          <w:tab w:val="left" w:pos="284"/>
        </w:tabs>
        <w:spacing w:after="0"/>
        <w:ind w:left="0" w:firstLine="0"/>
        <w:jc w:val="both"/>
        <w:rPr>
          <w:rFonts w:asciiTheme="minorHAnsi" w:hAnsiTheme="minorHAnsi" w:cstheme="minorHAnsi"/>
          <w:color w:val="000000"/>
          <w:sz w:val="22"/>
          <w:szCs w:val="22"/>
        </w:rPr>
      </w:pPr>
      <w:r w:rsidRPr="002C2FC0">
        <w:rPr>
          <w:rFonts w:asciiTheme="minorHAnsi" w:hAnsiTheme="minorHAnsi" w:cstheme="minorHAnsi"/>
          <w:b/>
          <w:bCs/>
          <w:color w:val="000000"/>
          <w:sz w:val="22"/>
          <w:szCs w:val="22"/>
        </w:rPr>
        <w:t>Bendrajame viešųjų pirkimų žodyne (BVPŽ) nurodyti kodai</w:t>
      </w:r>
      <w:r w:rsidRPr="002C2FC0">
        <w:rPr>
          <w:rFonts w:asciiTheme="minorHAnsi" w:hAnsiTheme="minorHAnsi" w:cstheme="minorHAnsi"/>
          <w:b/>
          <w:bCs/>
          <w:sz w:val="22"/>
          <w:szCs w:val="22"/>
        </w:rPr>
        <w:t>:</w:t>
      </w:r>
      <w:r w:rsidRPr="002C2FC0">
        <w:rPr>
          <w:rFonts w:asciiTheme="minorHAnsi" w:hAnsiTheme="minorHAnsi" w:cstheme="minorHAnsi"/>
          <w:sz w:val="22"/>
          <w:szCs w:val="22"/>
        </w:rPr>
        <w:t xml:space="preserve"> </w:t>
      </w:r>
      <w:r w:rsidRPr="005534D5">
        <w:rPr>
          <w:rFonts w:asciiTheme="minorHAnsi" w:hAnsiTheme="minorHAnsi" w:cstheme="minorHAnsi"/>
          <w:bCs/>
          <w:sz w:val="22"/>
          <w:szCs w:val="22"/>
        </w:rPr>
        <w:t>4</w:t>
      </w:r>
      <w:r w:rsidR="00C10DBF">
        <w:rPr>
          <w:rFonts w:asciiTheme="minorHAnsi" w:hAnsiTheme="minorHAnsi" w:cstheme="minorHAnsi"/>
          <w:bCs/>
          <w:sz w:val="22"/>
          <w:szCs w:val="22"/>
        </w:rPr>
        <w:t>5331100-7.</w:t>
      </w:r>
    </w:p>
    <w:p w14:paraId="50E897B4" w14:textId="77777777" w:rsidR="009479F6" w:rsidRPr="002C2FC0" w:rsidRDefault="009479F6" w:rsidP="009479F6">
      <w:pPr>
        <w:pStyle w:val="ListParagraph"/>
        <w:spacing w:after="0"/>
        <w:jc w:val="both"/>
        <w:rPr>
          <w:rFonts w:asciiTheme="minorHAnsi" w:hAnsiTheme="minorHAnsi" w:cstheme="minorHAnsi"/>
          <w:color w:val="000000"/>
          <w:sz w:val="22"/>
          <w:szCs w:val="22"/>
        </w:rPr>
      </w:pPr>
    </w:p>
    <w:p w14:paraId="3B382188" w14:textId="0EBCD5A0" w:rsidR="005A7EB0" w:rsidRPr="005A7EB0" w:rsidRDefault="006877DB" w:rsidP="00BC23B3">
      <w:pPr>
        <w:pStyle w:val="Bodytext2"/>
        <w:numPr>
          <w:ilvl w:val="0"/>
          <w:numId w:val="1"/>
        </w:numPr>
        <w:shd w:val="clear" w:color="auto" w:fill="auto"/>
        <w:tabs>
          <w:tab w:val="left" w:pos="0"/>
          <w:tab w:val="left" w:pos="284"/>
          <w:tab w:val="left" w:pos="426"/>
          <w:tab w:val="left" w:pos="630"/>
          <w:tab w:val="left" w:pos="990"/>
        </w:tabs>
        <w:spacing w:line="240" w:lineRule="auto"/>
        <w:ind w:left="0" w:firstLine="0"/>
        <w:jc w:val="both"/>
        <w:rPr>
          <w:rFonts w:asciiTheme="minorHAnsi" w:hAnsiTheme="minorHAnsi" w:cstheme="minorHAnsi"/>
          <w:i w:val="0"/>
          <w:iCs w:val="0"/>
          <w:color w:val="000000"/>
          <w:sz w:val="22"/>
          <w:szCs w:val="22"/>
        </w:rPr>
      </w:pPr>
      <w:r w:rsidRPr="00AD5573">
        <w:rPr>
          <w:rFonts w:asciiTheme="minorHAnsi" w:hAnsiTheme="minorHAnsi" w:cstheme="minorHAnsi"/>
          <w:i w:val="0"/>
          <w:iCs w:val="0"/>
          <w:color w:val="000000"/>
          <w:sz w:val="22"/>
          <w:szCs w:val="22"/>
        </w:rPr>
        <w:t xml:space="preserve">AB Vilniaus šilumos tinklai (toliau – </w:t>
      </w:r>
      <w:r w:rsidR="00FE41AE" w:rsidRPr="00AD5573">
        <w:rPr>
          <w:rFonts w:asciiTheme="minorHAnsi" w:hAnsiTheme="minorHAnsi" w:cstheme="minorHAnsi"/>
          <w:i w:val="0"/>
          <w:iCs w:val="0"/>
          <w:color w:val="000000"/>
          <w:sz w:val="22"/>
          <w:szCs w:val="22"/>
        </w:rPr>
        <w:t>Užsakovas</w:t>
      </w:r>
      <w:r w:rsidRPr="00AD5573">
        <w:rPr>
          <w:rFonts w:asciiTheme="minorHAnsi" w:hAnsiTheme="minorHAnsi" w:cstheme="minorHAnsi"/>
          <w:i w:val="0"/>
          <w:iCs w:val="0"/>
          <w:color w:val="000000"/>
          <w:sz w:val="22"/>
          <w:szCs w:val="22"/>
        </w:rPr>
        <w:t>) d</w:t>
      </w:r>
      <w:r w:rsidR="009479F6" w:rsidRPr="00AD5573">
        <w:rPr>
          <w:rFonts w:asciiTheme="minorHAnsi" w:hAnsiTheme="minorHAnsi" w:cstheme="minorHAnsi"/>
          <w:i w:val="0"/>
          <w:iCs w:val="0"/>
          <w:color w:val="000000"/>
          <w:sz w:val="22"/>
          <w:szCs w:val="22"/>
        </w:rPr>
        <w:t>inaminės pirkimo sistem</w:t>
      </w:r>
      <w:r w:rsidRPr="00AD5573">
        <w:rPr>
          <w:rFonts w:asciiTheme="minorHAnsi" w:hAnsiTheme="minorHAnsi" w:cstheme="minorHAnsi"/>
          <w:i w:val="0"/>
          <w:iCs w:val="0"/>
          <w:color w:val="000000"/>
          <w:sz w:val="22"/>
          <w:szCs w:val="22"/>
        </w:rPr>
        <w:t>os pagrindu (toliau – DPS)  įsigys šilumos tiekimo tinklų statybos darbus (neypatingieji statiniai)</w:t>
      </w:r>
      <w:r w:rsidR="00BC23B3" w:rsidRPr="00AD5573">
        <w:rPr>
          <w:rFonts w:asciiTheme="minorHAnsi" w:hAnsiTheme="minorHAnsi" w:cstheme="minorHAnsi"/>
          <w:i w:val="0"/>
          <w:iCs w:val="0"/>
          <w:color w:val="000000"/>
          <w:sz w:val="22"/>
          <w:szCs w:val="22"/>
        </w:rPr>
        <w:t>.</w:t>
      </w:r>
      <w:r>
        <w:rPr>
          <w:rFonts w:asciiTheme="minorHAnsi" w:hAnsiTheme="minorHAnsi" w:cstheme="minorHAnsi"/>
          <w:b/>
          <w:bCs/>
          <w:i w:val="0"/>
          <w:iCs w:val="0"/>
          <w:color w:val="000000"/>
          <w:sz w:val="22"/>
          <w:szCs w:val="22"/>
        </w:rPr>
        <w:t xml:space="preserve"> </w:t>
      </w:r>
      <w:r w:rsidR="009479F6" w:rsidRPr="002C2FC0">
        <w:rPr>
          <w:rFonts w:asciiTheme="minorHAnsi" w:hAnsiTheme="minorHAnsi" w:cstheme="minorHAnsi"/>
          <w:b/>
          <w:bCs/>
          <w:i w:val="0"/>
          <w:iCs w:val="0"/>
          <w:color w:val="000000"/>
          <w:sz w:val="22"/>
          <w:szCs w:val="22"/>
        </w:rPr>
        <w:t xml:space="preserve"> </w:t>
      </w:r>
      <w:r w:rsidR="00A37112">
        <w:rPr>
          <w:rFonts w:asciiTheme="minorHAnsi" w:hAnsiTheme="minorHAnsi" w:cstheme="minorHAnsi"/>
          <w:i w:val="0"/>
          <w:iCs w:val="0"/>
          <w:color w:val="000000"/>
          <w:sz w:val="22"/>
          <w:szCs w:val="22"/>
        </w:rPr>
        <w:t>DPS vertė – 4.000.000,00 Eur be PVM.</w:t>
      </w:r>
    </w:p>
    <w:p w14:paraId="76A4347B" w14:textId="77777777" w:rsidR="009479F6" w:rsidRPr="002C2FC0" w:rsidRDefault="009479F6" w:rsidP="009479F6">
      <w:pPr>
        <w:pStyle w:val="Bodytext2"/>
        <w:shd w:val="clear" w:color="auto" w:fill="auto"/>
        <w:tabs>
          <w:tab w:val="left" w:pos="0"/>
          <w:tab w:val="left" w:pos="284"/>
          <w:tab w:val="left" w:pos="426"/>
          <w:tab w:val="left" w:pos="990"/>
        </w:tabs>
        <w:spacing w:line="240" w:lineRule="auto"/>
        <w:ind w:right="55" w:firstLine="0"/>
        <w:jc w:val="both"/>
        <w:rPr>
          <w:rFonts w:asciiTheme="minorHAnsi" w:eastAsia="MS Mincho" w:hAnsiTheme="minorHAnsi" w:cstheme="minorHAnsi"/>
          <w:bCs/>
          <w:sz w:val="22"/>
          <w:szCs w:val="22"/>
        </w:rPr>
      </w:pPr>
    </w:p>
    <w:p w14:paraId="147E54E9" w14:textId="77777777" w:rsidR="009479F6" w:rsidRPr="002C2FC0" w:rsidRDefault="009479F6" w:rsidP="009479F6">
      <w:pPr>
        <w:pStyle w:val="Bodytext2"/>
        <w:numPr>
          <w:ilvl w:val="0"/>
          <w:numId w:val="1"/>
        </w:numPr>
        <w:shd w:val="clear" w:color="auto" w:fill="auto"/>
        <w:tabs>
          <w:tab w:val="left" w:pos="0"/>
          <w:tab w:val="left" w:pos="284"/>
          <w:tab w:val="left" w:pos="426"/>
          <w:tab w:val="left" w:pos="990"/>
        </w:tabs>
        <w:spacing w:line="240" w:lineRule="auto"/>
        <w:ind w:right="55" w:hanging="720"/>
        <w:jc w:val="both"/>
        <w:rPr>
          <w:rFonts w:asciiTheme="minorHAnsi" w:eastAsia="MS Mincho" w:hAnsiTheme="minorHAnsi" w:cstheme="minorHAnsi"/>
          <w:b/>
          <w:i w:val="0"/>
          <w:iCs w:val="0"/>
          <w:sz w:val="22"/>
          <w:szCs w:val="22"/>
        </w:rPr>
      </w:pPr>
      <w:r w:rsidRPr="002C2FC0">
        <w:rPr>
          <w:rFonts w:asciiTheme="minorHAnsi" w:eastAsia="MS Mincho" w:hAnsiTheme="minorHAnsi" w:cstheme="minorHAnsi"/>
          <w:b/>
          <w:i w:val="0"/>
          <w:iCs w:val="0"/>
          <w:sz w:val="22"/>
          <w:szCs w:val="22"/>
        </w:rPr>
        <w:t>Pirkimo objektui keliami reikalavimai:</w:t>
      </w:r>
    </w:p>
    <w:p w14:paraId="4D8C3CCB" w14:textId="77777777" w:rsidR="009479F6" w:rsidRPr="002C2FC0" w:rsidRDefault="009479F6" w:rsidP="009479F6">
      <w:pPr>
        <w:pStyle w:val="Bodytext2"/>
        <w:shd w:val="clear" w:color="auto" w:fill="auto"/>
        <w:tabs>
          <w:tab w:val="left" w:pos="0"/>
          <w:tab w:val="left" w:pos="284"/>
          <w:tab w:val="left" w:pos="426"/>
          <w:tab w:val="left" w:pos="990"/>
        </w:tabs>
        <w:spacing w:line="240" w:lineRule="auto"/>
        <w:ind w:right="55" w:firstLine="0"/>
        <w:jc w:val="both"/>
        <w:rPr>
          <w:rFonts w:asciiTheme="minorHAnsi" w:eastAsia="MS Mincho" w:hAnsiTheme="minorHAnsi" w:cstheme="minorHAnsi"/>
          <w:b/>
          <w:i w:val="0"/>
          <w:iCs w:val="0"/>
          <w:sz w:val="22"/>
          <w:szCs w:val="22"/>
        </w:rPr>
      </w:pPr>
    </w:p>
    <w:p w14:paraId="180522E5" w14:textId="0AB965BA" w:rsidR="009479F6" w:rsidRPr="002C2FC0" w:rsidRDefault="009479F6" w:rsidP="009479F6">
      <w:pPr>
        <w:pStyle w:val="Bodytext2"/>
        <w:numPr>
          <w:ilvl w:val="1"/>
          <w:numId w:val="2"/>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eastAsia="MS Mincho" w:hAnsiTheme="minorHAnsi" w:cstheme="minorHAnsi"/>
          <w:bCs/>
          <w:i w:val="0"/>
          <w:iCs w:val="0"/>
          <w:sz w:val="22"/>
          <w:szCs w:val="22"/>
        </w:rPr>
        <w:t>Statybos darbai turi būti atliekami</w:t>
      </w:r>
      <w:r w:rsidRPr="002C2FC0">
        <w:rPr>
          <w:rFonts w:asciiTheme="minorHAnsi" w:eastAsia="MS Mincho" w:hAnsiTheme="minorHAnsi" w:cstheme="minorHAnsi"/>
          <w:bCs/>
          <w:i w:val="0"/>
          <w:iCs w:val="0"/>
          <w:sz w:val="22"/>
          <w:szCs w:val="22"/>
        </w:rPr>
        <w:t xml:space="preserve"> vadovaujantis aktualia statybos techninių reglamentų redakcija ir kitais aktualiais </w:t>
      </w:r>
      <w:r w:rsidRPr="00017592">
        <w:rPr>
          <w:rFonts w:asciiTheme="minorHAnsi" w:eastAsia="MS Mincho" w:hAnsiTheme="minorHAnsi" w:cstheme="minorHAnsi"/>
          <w:bCs/>
          <w:i w:val="0"/>
          <w:iCs w:val="0"/>
          <w:sz w:val="22"/>
          <w:szCs w:val="22"/>
        </w:rPr>
        <w:t xml:space="preserve">teisės aktais </w:t>
      </w:r>
    </w:p>
    <w:p w14:paraId="18187B4B" w14:textId="26E79657" w:rsidR="009479F6" w:rsidRPr="002C2FC0" w:rsidRDefault="009479F6" w:rsidP="009479F6">
      <w:pPr>
        <w:pStyle w:val="Bodytext2"/>
        <w:numPr>
          <w:ilvl w:val="1"/>
          <w:numId w:val="2"/>
        </w:numPr>
        <w:shd w:val="clear" w:color="auto" w:fill="auto"/>
        <w:tabs>
          <w:tab w:val="left" w:pos="284"/>
          <w:tab w:val="left" w:pos="426"/>
          <w:tab w:val="left" w:pos="990"/>
        </w:tabs>
        <w:spacing w:line="240" w:lineRule="auto"/>
        <w:ind w:right="55"/>
        <w:jc w:val="both"/>
        <w:rPr>
          <w:rFonts w:asciiTheme="minorHAnsi" w:hAnsiTheme="minorHAnsi" w:cstheme="minorHAnsi"/>
          <w:i w:val="0"/>
          <w:iCs w:val="0"/>
          <w:sz w:val="22"/>
          <w:szCs w:val="22"/>
        </w:rPr>
      </w:pPr>
      <w:r w:rsidRPr="002C2FC0">
        <w:rPr>
          <w:rFonts w:asciiTheme="minorHAnsi" w:hAnsiTheme="minorHAnsi" w:cstheme="minorHAnsi"/>
          <w:i w:val="0"/>
          <w:iCs w:val="0"/>
          <w:sz w:val="22"/>
          <w:szCs w:val="22"/>
        </w:rPr>
        <w:t>Tais atvejais, kai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ir Užsakovui paprašius turės būti pateikti prieš darbų pradžią. Jeigu tiekėjo kvalifikacija dėl teisės verstis atitinkama veikla nebuvo tikrinama arba tikrinama ne visa apimtimi, tiekėjas įsipareigoja, kad pirkimo sutartį vykdys tik tokią teisę turintys asmenys</w:t>
      </w:r>
      <w:r w:rsidRPr="002C2FC0">
        <w:rPr>
          <w:rFonts w:asciiTheme="minorHAnsi" w:hAnsiTheme="minorHAnsi" w:cstheme="minorHAnsi"/>
          <w:sz w:val="22"/>
          <w:szCs w:val="22"/>
        </w:rPr>
        <w:t>.</w:t>
      </w:r>
      <w:r w:rsidRPr="002C2FC0">
        <w:rPr>
          <w:rFonts w:asciiTheme="minorHAnsi" w:hAnsiTheme="minorHAnsi" w:cstheme="minorHAnsi"/>
          <w:i w:val="0"/>
          <w:iCs w:val="0"/>
          <w:sz w:val="22"/>
          <w:szCs w:val="22"/>
        </w:rPr>
        <w:t xml:space="preserve"> Tiekėjams gali būti reikalinga pasitelkti papildomus specialiųjų statybos darbų vadovus. </w:t>
      </w:r>
    </w:p>
    <w:p w14:paraId="7E3EA663" w14:textId="55D68DE2" w:rsidR="009479F6" w:rsidRPr="00993870" w:rsidRDefault="009479F6" w:rsidP="009479F6">
      <w:pPr>
        <w:pStyle w:val="Bodytext2"/>
        <w:numPr>
          <w:ilvl w:val="1"/>
          <w:numId w:val="2"/>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Darbų atlikimo</w:t>
      </w:r>
      <w:r w:rsidRPr="002C2FC0">
        <w:rPr>
          <w:rFonts w:asciiTheme="minorHAnsi" w:hAnsiTheme="minorHAnsi" w:cstheme="minorHAnsi"/>
          <w:i w:val="0"/>
          <w:iCs w:val="0"/>
          <w:sz w:val="22"/>
          <w:szCs w:val="22"/>
        </w:rPr>
        <w:t xml:space="preserve"> vieta – geografinė Vilniaus miesto savivaldybės teritorija.</w:t>
      </w:r>
    </w:p>
    <w:p w14:paraId="6C259996" w14:textId="4A3B4EEF" w:rsidR="00993870" w:rsidRPr="00993870" w:rsidRDefault="00993870" w:rsidP="00993870">
      <w:pPr>
        <w:pStyle w:val="Bodytext2"/>
        <w:numPr>
          <w:ilvl w:val="1"/>
          <w:numId w:val="2"/>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Rangov</w:t>
      </w:r>
      <w:r w:rsidR="00FE41AE">
        <w:rPr>
          <w:rFonts w:asciiTheme="minorHAnsi" w:hAnsiTheme="minorHAnsi" w:cstheme="minorHAnsi"/>
          <w:i w:val="0"/>
          <w:iCs w:val="0"/>
          <w:sz w:val="22"/>
          <w:szCs w:val="22"/>
        </w:rPr>
        <w:t>as turės:</w:t>
      </w:r>
    </w:p>
    <w:p w14:paraId="79820547" w14:textId="605010FF" w:rsidR="00993870" w:rsidRPr="005A7EB0" w:rsidRDefault="00FE41AE"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p</w:t>
      </w:r>
      <w:r w:rsidR="00993870">
        <w:rPr>
          <w:rFonts w:asciiTheme="minorHAnsi" w:hAnsiTheme="minorHAnsi" w:cstheme="minorHAnsi"/>
          <w:i w:val="0"/>
          <w:iCs w:val="0"/>
          <w:sz w:val="22"/>
          <w:szCs w:val="22"/>
        </w:rPr>
        <w:t>agal Užsakovo pateikiamą techninį projektą parengti darbo projektą;</w:t>
      </w:r>
    </w:p>
    <w:p w14:paraId="02024C34" w14:textId="7AA8EF3C" w:rsidR="00993870" w:rsidRPr="005A7EB0" w:rsidRDefault="00FE41AE"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t</w:t>
      </w:r>
      <w:r w:rsidR="00993870">
        <w:rPr>
          <w:rFonts w:asciiTheme="minorHAnsi" w:hAnsiTheme="minorHAnsi" w:cstheme="minorHAnsi"/>
          <w:i w:val="0"/>
          <w:iCs w:val="0"/>
          <w:sz w:val="22"/>
          <w:szCs w:val="22"/>
        </w:rPr>
        <w:t>iekti medžiagas darbams;</w:t>
      </w:r>
    </w:p>
    <w:p w14:paraId="0B043CBA" w14:textId="71B1A9E6" w:rsidR="00993870" w:rsidRPr="005A7EB0" w:rsidRDefault="00FE41AE"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 xml:space="preserve">atlikti įrengiamų </w:t>
      </w:r>
      <w:r w:rsidR="00993870">
        <w:rPr>
          <w:rFonts w:asciiTheme="minorHAnsi" w:hAnsiTheme="minorHAnsi" w:cstheme="minorHAnsi"/>
          <w:i w:val="0"/>
          <w:iCs w:val="0"/>
          <w:sz w:val="22"/>
          <w:szCs w:val="22"/>
        </w:rPr>
        <w:t>tinklų nužymėjim</w:t>
      </w:r>
      <w:r>
        <w:rPr>
          <w:rFonts w:asciiTheme="minorHAnsi" w:hAnsiTheme="minorHAnsi" w:cstheme="minorHAnsi"/>
          <w:i w:val="0"/>
          <w:iCs w:val="0"/>
          <w:sz w:val="22"/>
          <w:szCs w:val="22"/>
        </w:rPr>
        <w:t xml:space="preserve">ą, parengti ir suderinti </w:t>
      </w:r>
      <w:r w:rsidR="00993870">
        <w:rPr>
          <w:rFonts w:asciiTheme="minorHAnsi" w:hAnsiTheme="minorHAnsi" w:cstheme="minorHAnsi"/>
          <w:i w:val="0"/>
          <w:iCs w:val="0"/>
          <w:sz w:val="22"/>
          <w:szCs w:val="22"/>
        </w:rPr>
        <w:t xml:space="preserve"> geodezin</w:t>
      </w:r>
      <w:r>
        <w:rPr>
          <w:rFonts w:asciiTheme="minorHAnsi" w:hAnsiTheme="minorHAnsi" w:cstheme="minorHAnsi"/>
          <w:i w:val="0"/>
          <w:iCs w:val="0"/>
          <w:sz w:val="22"/>
          <w:szCs w:val="22"/>
        </w:rPr>
        <w:t>ę</w:t>
      </w:r>
      <w:r w:rsidR="00993870">
        <w:rPr>
          <w:rFonts w:asciiTheme="minorHAnsi" w:hAnsiTheme="minorHAnsi" w:cstheme="minorHAnsi"/>
          <w:i w:val="0"/>
          <w:iCs w:val="0"/>
          <w:sz w:val="22"/>
          <w:szCs w:val="22"/>
        </w:rPr>
        <w:t xml:space="preserve"> nuotrauk</w:t>
      </w:r>
      <w:r>
        <w:rPr>
          <w:rFonts w:asciiTheme="minorHAnsi" w:hAnsiTheme="minorHAnsi" w:cstheme="minorHAnsi"/>
          <w:i w:val="0"/>
          <w:iCs w:val="0"/>
          <w:sz w:val="22"/>
          <w:szCs w:val="22"/>
        </w:rPr>
        <w:t>ą</w:t>
      </w:r>
      <w:r w:rsidR="00993870">
        <w:rPr>
          <w:rFonts w:asciiTheme="minorHAnsi" w:hAnsiTheme="minorHAnsi" w:cstheme="minorHAnsi"/>
          <w:i w:val="0"/>
          <w:iCs w:val="0"/>
          <w:sz w:val="22"/>
          <w:szCs w:val="22"/>
        </w:rPr>
        <w:t>;</w:t>
      </w:r>
    </w:p>
    <w:p w14:paraId="02E184C7" w14:textId="47CFDBEF" w:rsidR="00993870" w:rsidRPr="005A7EB0" w:rsidRDefault="00FE41AE"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a</w:t>
      </w:r>
      <w:r w:rsidR="00993870">
        <w:rPr>
          <w:rFonts w:asciiTheme="minorHAnsi" w:hAnsiTheme="minorHAnsi" w:cstheme="minorHAnsi"/>
          <w:i w:val="0"/>
          <w:iCs w:val="0"/>
          <w:sz w:val="22"/>
          <w:szCs w:val="22"/>
        </w:rPr>
        <w:t xml:space="preserve">tlikti šilumos tinklų statybos darbus (esamų dangų ardymas; žemės darbai; pagrindų šilumos tinklams </w:t>
      </w:r>
      <w:r w:rsidR="003817EF">
        <w:rPr>
          <w:rFonts w:asciiTheme="minorHAnsi" w:hAnsiTheme="minorHAnsi" w:cstheme="minorHAnsi"/>
          <w:i w:val="0"/>
          <w:iCs w:val="0"/>
          <w:sz w:val="22"/>
          <w:szCs w:val="22"/>
        </w:rPr>
        <w:t>į</w:t>
      </w:r>
      <w:r w:rsidR="00993870">
        <w:rPr>
          <w:rFonts w:asciiTheme="minorHAnsi" w:hAnsiTheme="minorHAnsi" w:cstheme="minorHAnsi"/>
          <w:i w:val="0"/>
          <w:iCs w:val="0"/>
          <w:sz w:val="22"/>
          <w:szCs w:val="22"/>
        </w:rPr>
        <w:t>rengimas; šilumos tiekimo tinklų montavimas pagal projektą; dėklų įrengimas (jeigu numatyta projekte); šilumos tinklų pirminis užpylimas; šilumos tinklų užkasimas gruntu; dangų atstatymas (jeigu numatyta užsakant darbus</w:t>
      </w:r>
      <w:r w:rsidR="003817EF">
        <w:rPr>
          <w:rFonts w:asciiTheme="minorHAnsi" w:hAnsiTheme="minorHAnsi" w:cstheme="minorHAnsi"/>
          <w:i w:val="0"/>
          <w:iCs w:val="0"/>
          <w:sz w:val="22"/>
          <w:szCs w:val="22"/>
        </w:rPr>
        <w:t>)</w:t>
      </w:r>
      <w:r w:rsidR="00993870">
        <w:rPr>
          <w:rFonts w:asciiTheme="minorHAnsi" w:hAnsiTheme="minorHAnsi" w:cstheme="minorHAnsi"/>
          <w:i w:val="0"/>
          <w:iCs w:val="0"/>
          <w:sz w:val="22"/>
          <w:szCs w:val="22"/>
        </w:rPr>
        <w:t>;</w:t>
      </w:r>
    </w:p>
    <w:p w14:paraId="1D3FF0B5" w14:textId="1FBD095F" w:rsidR="007A0289" w:rsidRPr="005A7EB0" w:rsidRDefault="00FE41AE"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atlikti s</w:t>
      </w:r>
      <w:r w:rsidR="007A0289">
        <w:rPr>
          <w:rFonts w:asciiTheme="minorHAnsi" w:hAnsiTheme="minorHAnsi" w:cstheme="minorHAnsi"/>
          <w:i w:val="0"/>
          <w:iCs w:val="0"/>
          <w:sz w:val="22"/>
          <w:szCs w:val="22"/>
        </w:rPr>
        <w:t>uvirinimo darb</w:t>
      </w:r>
      <w:r>
        <w:rPr>
          <w:rFonts w:asciiTheme="minorHAnsi" w:hAnsiTheme="minorHAnsi" w:cstheme="minorHAnsi"/>
          <w:i w:val="0"/>
          <w:iCs w:val="0"/>
          <w:sz w:val="22"/>
          <w:szCs w:val="22"/>
        </w:rPr>
        <w:t>us</w:t>
      </w:r>
      <w:r w:rsidR="007A0289">
        <w:rPr>
          <w:rFonts w:asciiTheme="minorHAnsi" w:hAnsiTheme="minorHAnsi" w:cstheme="minorHAnsi"/>
          <w:i w:val="0"/>
          <w:iCs w:val="0"/>
          <w:sz w:val="22"/>
          <w:szCs w:val="22"/>
        </w:rPr>
        <w:t xml:space="preserve"> bei neardom</w:t>
      </w:r>
      <w:r>
        <w:rPr>
          <w:rFonts w:asciiTheme="minorHAnsi" w:hAnsiTheme="minorHAnsi" w:cstheme="minorHAnsi"/>
          <w:i w:val="0"/>
          <w:iCs w:val="0"/>
          <w:sz w:val="22"/>
          <w:szCs w:val="22"/>
        </w:rPr>
        <w:t>ą</w:t>
      </w:r>
      <w:r w:rsidR="007A0289">
        <w:rPr>
          <w:rFonts w:asciiTheme="minorHAnsi" w:hAnsiTheme="minorHAnsi" w:cstheme="minorHAnsi"/>
          <w:i w:val="0"/>
          <w:iCs w:val="0"/>
          <w:sz w:val="22"/>
          <w:szCs w:val="22"/>
        </w:rPr>
        <w:t xml:space="preserve"> suvirinimo darbų kontrol</w:t>
      </w:r>
      <w:r>
        <w:rPr>
          <w:rFonts w:asciiTheme="minorHAnsi" w:hAnsiTheme="minorHAnsi" w:cstheme="minorHAnsi"/>
          <w:i w:val="0"/>
          <w:iCs w:val="0"/>
          <w:sz w:val="22"/>
          <w:szCs w:val="22"/>
        </w:rPr>
        <w:t>ę</w:t>
      </w:r>
      <w:r w:rsidR="007A0289">
        <w:rPr>
          <w:rFonts w:asciiTheme="minorHAnsi" w:hAnsiTheme="minorHAnsi" w:cstheme="minorHAnsi"/>
          <w:i w:val="0"/>
          <w:iCs w:val="0"/>
          <w:sz w:val="22"/>
          <w:szCs w:val="22"/>
        </w:rPr>
        <w:t xml:space="preserve"> bei vizualin</w:t>
      </w:r>
      <w:r>
        <w:rPr>
          <w:rFonts w:asciiTheme="minorHAnsi" w:hAnsiTheme="minorHAnsi" w:cstheme="minorHAnsi"/>
          <w:i w:val="0"/>
          <w:iCs w:val="0"/>
          <w:sz w:val="22"/>
          <w:szCs w:val="22"/>
        </w:rPr>
        <w:t>ę</w:t>
      </w:r>
      <w:r w:rsidR="007A0289">
        <w:rPr>
          <w:rFonts w:asciiTheme="minorHAnsi" w:hAnsiTheme="minorHAnsi" w:cstheme="minorHAnsi"/>
          <w:i w:val="0"/>
          <w:iCs w:val="0"/>
          <w:sz w:val="22"/>
          <w:szCs w:val="22"/>
        </w:rPr>
        <w:t xml:space="preserve"> patikr</w:t>
      </w:r>
      <w:r>
        <w:rPr>
          <w:rFonts w:asciiTheme="minorHAnsi" w:hAnsiTheme="minorHAnsi" w:cstheme="minorHAnsi"/>
          <w:i w:val="0"/>
          <w:iCs w:val="0"/>
          <w:sz w:val="22"/>
          <w:szCs w:val="22"/>
        </w:rPr>
        <w:t>ą</w:t>
      </w:r>
      <w:r w:rsidR="007A0289">
        <w:rPr>
          <w:rFonts w:asciiTheme="minorHAnsi" w:hAnsiTheme="minorHAnsi" w:cstheme="minorHAnsi"/>
          <w:i w:val="0"/>
          <w:iCs w:val="0"/>
          <w:sz w:val="22"/>
          <w:szCs w:val="22"/>
        </w:rPr>
        <w:t>;</w:t>
      </w:r>
    </w:p>
    <w:p w14:paraId="48353690" w14:textId="278088D3" w:rsidR="003817EF" w:rsidRPr="00BC23B3" w:rsidRDefault="00FE41AE"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parengti d</w:t>
      </w:r>
      <w:r w:rsidR="003817EF">
        <w:rPr>
          <w:rFonts w:asciiTheme="minorHAnsi" w:hAnsiTheme="minorHAnsi" w:cstheme="minorHAnsi"/>
          <w:i w:val="0"/>
          <w:iCs w:val="0"/>
          <w:sz w:val="22"/>
          <w:szCs w:val="22"/>
        </w:rPr>
        <w:t>okumentacij</w:t>
      </w:r>
      <w:r>
        <w:rPr>
          <w:rFonts w:asciiTheme="minorHAnsi" w:hAnsiTheme="minorHAnsi" w:cstheme="minorHAnsi"/>
          <w:i w:val="0"/>
          <w:iCs w:val="0"/>
          <w:sz w:val="22"/>
          <w:szCs w:val="22"/>
        </w:rPr>
        <w:t>ą;</w:t>
      </w:r>
    </w:p>
    <w:p w14:paraId="42FDA16F" w14:textId="2CB25F22" w:rsidR="00FE41AE" w:rsidRPr="00560816" w:rsidRDefault="00FE41AE" w:rsidP="00993870">
      <w:pPr>
        <w:pStyle w:val="Bodytext2"/>
        <w:numPr>
          <w:ilvl w:val="0"/>
          <w:numId w:val="3"/>
        </w:numPr>
        <w:shd w:val="clear" w:color="auto" w:fill="auto"/>
        <w:tabs>
          <w:tab w:val="left" w:pos="0"/>
          <w:tab w:val="left" w:pos="284"/>
          <w:tab w:val="left" w:pos="426"/>
          <w:tab w:val="left" w:pos="990"/>
        </w:tabs>
        <w:spacing w:line="240" w:lineRule="auto"/>
        <w:ind w:right="55"/>
        <w:jc w:val="both"/>
        <w:rPr>
          <w:rFonts w:asciiTheme="minorHAnsi" w:eastAsia="MS Mincho" w:hAnsiTheme="minorHAnsi" w:cstheme="minorHAnsi"/>
          <w:bCs/>
          <w:i w:val="0"/>
          <w:iCs w:val="0"/>
          <w:sz w:val="22"/>
          <w:szCs w:val="22"/>
        </w:rPr>
      </w:pPr>
      <w:r>
        <w:rPr>
          <w:rFonts w:asciiTheme="minorHAnsi" w:hAnsiTheme="minorHAnsi" w:cstheme="minorHAnsi"/>
          <w:i w:val="0"/>
          <w:iCs w:val="0"/>
          <w:sz w:val="22"/>
          <w:szCs w:val="22"/>
        </w:rPr>
        <w:t>kitus konkretaus pirkimo dokumentuose nustatytus darbus.</w:t>
      </w:r>
    </w:p>
    <w:p w14:paraId="4F6D5A79" w14:textId="77777777" w:rsidR="009479F6" w:rsidRPr="002C2FC0" w:rsidRDefault="009479F6" w:rsidP="009479F6">
      <w:pPr>
        <w:pStyle w:val="Bodytext2"/>
        <w:shd w:val="clear" w:color="auto" w:fill="auto"/>
        <w:tabs>
          <w:tab w:val="left" w:pos="0"/>
          <w:tab w:val="left" w:pos="284"/>
          <w:tab w:val="left" w:pos="426"/>
          <w:tab w:val="left" w:pos="990"/>
        </w:tabs>
        <w:spacing w:line="240" w:lineRule="auto"/>
        <w:ind w:right="55" w:firstLine="0"/>
        <w:jc w:val="both"/>
        <w:rPr>
          <w:rFonts w:asciiTheme="minorHAnsi" w:hAnsiTheme="minorHAnsi" w:cstheme="minorHAnsi"/>
          <w:i w:val="0"/>
          <w:iCs w:val="0"/>
          <w:color w:val="000000"/>
          <w:sz w:val="22"/>
          <w:szCs w:val="22"/>
        </w:rPr>
      </w:pPr>
    </w:p>
    <w:p w14:paraId="3134A422" w14:textId="77777777" w:rsidR="009479F6" w:rsidRPr="005534D5" w:rsidRDefault="009479F6" w:rsidP="009479F6">
      <w:pPr>
        <w:pStyle w:val="Bodytext2"/>
        <w:numPr>
          <w:ilvl w:val="0"/>
          <w:numId w:val="1"/>
        </w:numPr>
        <w:shd w:val="clear" w:color="auto" w:fill="auto"/>
        <w:tabs>
          <w:tab w:val="left" w:pos="0"/>
          <w:tab w:val="left" w:pos="284"/>
          <w:tab w:val="left" w:pos="567"/>
        </w:tabs>
        <w:spacing w:line="240" w:lineRule="auto"/>
        <w:ind w:left="0" w:right="55" w:firstLine="0"/>
        <w:jc w:val="both"/>
        <w:rPr>
          <w:rFonts w:asciiTheme="minorHAnsi" w:hAnsiTheme="minorHAnsi" w:cstheme="minorHAnsi"/>
          <w:b/>
          <w:bCs/>
          <w:i w:val="0"/>
          <w:iCs w:val="0"/>
          <w:color w:val="000000"/>
          <w:sz w:val="22"/>
          <w:szCs w:val="22"/>
        </w:rPr>
      </w:pPr>
      <w:r w:rsidRPr="005534D5">
        <w:rPr>
          <w:rFonts w:asciiTheme="minorHAnsi" w:hAnsiTheme="minorHAnsi" w:cstheme="minorHAnsi"/>
          <w:b/>
          <w:bCs/>
          <w:i w:val="0"/>
          <w:iCs w:val="0"/>
          <w:color w:val="000000"/>
          <w:sz w:val="22"/>
          <w:szCs w:val="22"/>
        </w:rPr>
        <w:t xml:space="preserve">Konkretūs reikalavimai įsigyjamam Pirkimo objektui bus pateikiami konkretaus pirkimo dokumentuose. </w:t>
      </w:r>
    </w:p>
    <w:sectPr w:rsidR="009479F6" w:rsidRPr="005534D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019D"/>
    <w:multiLevelType w:val="multilevel"/>
    <w:tmpl w:val="6D804EE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BF5847"/>
    <w:multiLevelType w:val="multilevel"/>
    <w:tmpl w:val="50DC910A"/>
    <w:lvl w:ilvl="0">
      <w:start w:val="1"/>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F04EE8"/>
    <w:multiLevelType w:val="hybridMultilevel"/>
    <w:tmpl w:val="0F6CFCBC"/>
    <w:lvl w:ilvl="0" w:tplc="D382D0F0">
      <w:numFmt w:val="bullet"/>
      <w:lvlText w:val="-"/>
      <w:lvlJc w:val="left"/>
      <w:pPr>
        <w:ind w:left="1152" w:hanging="360"/>
      </w:pPr>
      <w:rPr>
        <w:rFonts w:ascii="Calibri" w:eastAsia="Calibri" w:hAnsi="Calibri" w:cs="Calibr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num w:numId="1" w16cid:durableId="1713310097">
    <w:abstractNumId w:val="0"/>
  </w:num>
  <w:num w:numId="2" w16cid:durableId="263196419">
    <w:abstractNumId w:val="1"/>
  </w:num>
  <w:num w:numId="3" w16cid:durableId="1975021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9F6"/>
    <w:rsid w:val="003817EF"/>
    <w:rsid w:val="004A3307"/>
    <w:rsid w:val="005743EB"/>
    <w:rsid w:val="005A7EB0"/>
    <w:rsid w:val="006877DB"/>
    <w:rsid w:val="007A0289"/>
    <w:rsid w:val="008E09A5"/>
    <w:rsid w:val="009479F6"/>
    <w:rsid w:val="00976CFC"/>
    <w:rsid w:val="00993870"/>
    <w:rsid w:val="00A37112"/>
    <w:rsid w:val="00AD5573"/>
    <w:rsid w:val="00B602EB"/>
    <w:rsid w:val="00BB58DC"/>
    <w:rsid w:val="00BC23B3"/>
    <w:rsid w:val="00BD432F"/>
    <w:rsid w:val="00C10DBF"/>
    <w:rsid w:val="00CB143F"/>
    <w:rsid w:val="00D33D57"/>
    <w:rsid w:val="00E053FF"/>
    <w:rsid w:val="00F63E00"/>
    <w:rsid w:val="00FE41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9F3CB"/>
  <w15:chartTrackingRefBased/>
  <w15:docId w15:val="{CAE56777-12AA-479C-8C66-2A47ED978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9F6"/>
    <w:pPr>
      <w:spacing w:line="256" w:lineRule="auto"/>
    </w:pPr>
    <w:rPr>
      <w:rFonts w:ascii="Calibri" w:eastAsia="Calibri" w:hAnsi="Calibri" w:cs="Times New Roman"/>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SĄRAŠAS"/>
    <w:basedOn w:val="Normal"/>
    <w:uiPriority w:val="34"/>
    <w:qFormat/>
    <w:rsid w:val="009479F6"/>
    <w:pPr>
      <w:spacing w:after="200" w:line="240" w:lineRule="auto"/>
      <w:ind w:left="720"/>
      <w:contextualSpacing/>
    </w:pPr>
    <w:rPr>
      <w:rFonts w:ascii="Times New Roman" w:hAnsi="Times New Roman"/>
      <w:sz w:val="24"/>
      <w:szCs w:val="24"/>
      <w:lang w:val="lt-LT"/>
    </w:rPr>
  </w:style>
  <w:style w:type="paragraph" w:customStyle="1" w:styleId="Bodytext1">
    <w:name w:val="Body text1"/>
    <w:basedOn w:val="Normal"/>
    <w:qFormat/>
    <w:rsid w:val="009479F6"/>
    <w:pPr>
      <w:shd w:val="clear" w:color="auto" w:fill="FFFFFF"/>
      <w:spacing w:before="240" w:after="240" w:line="274" w:lineRule="exact"/>
      <w:ind w:hanging="1060"/>
    </w:pPr>
    <w:rPr>
      <w:rFonts w:ascii="Times New Roman" w:hAnsi="Times New Roman"/>
      <w:sz w:val="23"/>
      <w:szCs w:val="23"/>
      <w:lang w:val="lt-LT"/>
    </w:rPr>
  </w:style>
  <w:style w:type="paragraph" w:customStyle="1" w:styleId="Bodytext2">
    <w:name w:val="Body text (2)"/>
    <w:basedOn w:val="Normal"/>
    <w:qFormat/>
    <w:rsid w:val="009479F6"/>
    <w:pPr>
      <w:shd w:val="clear" w:color="auto" w:fill="FFFFFF"/>
      <w:spacing w:after="0" w:line="269" w:lineRule="exact"/>
      <w:ind w:hanging="400"/>
    </w:pPr>
    <w:rPr>
      <w:rFonts w:ascii="Times New Roman" w:hAnsi="Times New Roman"/>
      <w:i/>
      <w:iCs/>
      <w:sz w:val="23"/>
      <w:szCs w:val="23"/>
      <w:lang w:val="lt-LT"/>
    </w:rPr>
  </w:style>
  <w:style w:type="character" w:customStyle="1" w:styleId="normaltextrun">
    <w:name w:val="normaltextrun"/>
    <w:basedOn w:val="DefaultParagraphFont"/>
    <w:rsid w:val="009479F6"/>
  </w:style>
  <w:style w:type="character" w:styleId="CommentReference">
    <w:name w:val="annotation reference"/>
    <w:basedOn w:val="DefaultParagraphFont"/>
    <w:uiPriority w:val="99"/>
    <w:semiHidden/>
    <w:unhideWhenUsed/>
    <w:rsid w:val="00F63E00"/>
    <w:rPr>
      <w:sz w:val="16"/>
      <w:szCs w:val="16"/>
    </w:rPr>
  </w:style>
  <w:style w:type="paragraph" w:styleId="CommentText">
    <w:name w:val="annotation text"/>
    <w:basedOn w:val="Normal"/>
    <w:link w:val="CommentTextChar"/>
    <w:uiPriority w:val="99"/>
    <w:unhideWhenUsed/>
    <w:rsid w:val="00F63E00"/>
    <w:pPr>
      <w:spacing w:line="240" w:lineRule="auto"/>
    </w:pPr>
    <w:rPr>
      <w:sz w:val="20"/>
      <w:szCs w:val="20"/>
    </w:rPr>
  </w:style>
  <w:style w:type="character" w:customStyle="1" w:styleId="CommentTextChar">
    <w:name w:val="Comment Text Char"/>
    <w:basedOn w:val="DefaultParagraphFont"/>
    <w:link w:val="CommentText"/>
    <w:uiPriority w:val="99"/>
    <w:rsid w:val="00F63E00"/>
    <w:rPr>
      <w:rFonts w:ascii="Calibri" w:eastAsia="Calibri" w:hAnsi="Calibri"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F63E00"/>
    <w:rPr>
      <w:b/>
      <w:bCs/>
    </w:rPr>
  </w:style>
  <w:style w:type="character" w:customStyle="1" w:styleId="CommentSubjectChar">
    <w:name w:val="Comment Subject Char"/>
    <w:basedOn w:val="CommentTextChar"/>
    <w:link w:val="CommentSubject"/>
    <w:uiPriority w:val="99"/>
    <w:semiHidden/>
    <w:rsid w:val="00F63E00"/>
    <w:rPr>
      <w:rFonts w:ascii="Calibri" w:eastAsia="Calibri" w:hAnsi="Calibri" w:cs="Times New Roman"/>
      <w:b/>
      <w:bCs/>
      <w:sz w:val="20"/>
      <w:szCs w:val="20"/>
      <w:lang w:val="en-US" w:eastAsia="zh-CN"/>
    </w:rPr>
  </w:style>
  <w:style w:type="paragraph" w:styleId="BalloonText">
    <w:name w:val="Balloon Text"/>
    <w:basedOn w:val="Normal"/>
    <w:link w:val="BalloonTextChar"/>
    <w:uiPriority w:val="99"/>
    <w:semiHidden/>
    <w:unhideWhenUsed/>
    <w:rsid w:val="00F63E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E00"/>
    <w:rPr>
      <w:rFonts w:ascii="Segoe UI" w:eastAsia="Calibri" w:hAnsi="Segoe UI" w:cs="Segoe UI"/>
      <w:sz w:val="18"/>
      <w:szCs w:val="18"/>
      <w:lang w:val="en-US" w:eastAsia="zh-CN"/>
    </w:rPr>
  </w:style>
  <w:style w:type="paragraph" w:styleId="Revision">
    <w:name w:val="Revision"/>
    <w:hidden/>
    <w:uiPriority w:val="99"/>
    <w:semiHidden/>
    <w:rsid w:val="00A37112"/>
    <w:pPr>
      <w:spacing w:after="0" w:line="240" w:lineRule="auto"/>
    </w:pPr>
    <w:rPr>
      <w:rFonts w:ascii="Calibri" w:eastAsia="Calibri" w:hAnsi="Calibri" w:cs="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48271-A8D0-43C8-A9C2-5CD00641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325</Words>
  <Characters>1858</Characters>
  <Application>Microsoft Office Word</Application>
  <DocSecurity>0</DocSecurity>
  <Lines>15</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Vilniaus silumos tinklai</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Violeta Januškevič</cp:lastModifiedBy>
  <cp:revision>16</cp:revision>
  <dcterms:created xsi:type="dcterms:W3CDTF">2023-07-13T10:03:00Z</dcterms:created>
  <dcterms:modified xsi:type="dcterms:W3CDTF">2023-07-24T12:02:00Z</dcterms:modified>
</cp:coreProperties>
</file>